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ED" w:rsidRDefault="008B70ED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2E7" w:rsidRPr="0062309D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Рабочая программа по </w:t>
      </w:r>
      <w:proofErr w:type="spellStart"/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техническо</w:t>
      </w:r>
      <w:proofErr w:type="spellEnd"/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— творческому направлению</w:t>
      </w:r>
    </w:p>
    <w:p w:rsidR="008B70ED" w:rsidRPr="0062309D" w:rsidRDefault="008B70ED" w:rsidP="008B70ED">
      <w:pPr>
        <w:spacing w:before="100" w:beforeAutospacing="1" w:after="0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«Робототехника»</w:t>
      </w:r>
    </w:p>
    <w:p w:rsidR="008B70ED" w:rsidRPr="0062309D" w:rsidRDefault="001C239F" w:rsidP="008B70ED">
      <w:pPr>
        <w:spacing w:before="100" w:beforeAutospacing="1" w:after="0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учителя физики  и информатике</w:t>
      </w:r>
    </w:p>
    <w:p w:rsidR="008B70ED" w:rsidRPr="0062309D" w:rsidRDefault="00A96E19" w:rsidP="008B70ED">
      <w:pPr>
        <w:spacing w:before="100" w:beforeAutospacing="1" w:after="0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Эбель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Евгения Владимировича</w:t>
      </w:r>
    </w:p>
    <w:p w:rsidR="008B70ED" w:rsidRPr="0062309D" w:rsidRDefault="008B70ED" w:rsidP="008B70ED">
      <w:pPr>
        <w:spacing w:before="100" w:beforeAutospacing="1" w:after="0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реализации программы </w:t>
      </w:r>
      <w:r w:rsidR="00A96E19">
        <w:rPr>
          <w:rFonts w:ascii="Times New Roman" w:eastAsia="Times New Roman" w:hAnsi="Times New Roman" w:cs="Times New Roman"/>
          <w:b/>
          <w:bCs/>
          <w:sz w:val="27"/>
          <w:szCs w:val="27"/>
          <w:lang w:val="tt-RU" w:eastAsia="ru-RU"/>
        </w:rPr>
        <w:t>2022</w:t>
      </w: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val="tt-RU" w:eastAsia="ru-RU"/>
        </w:rPr>
        <w:t>-20</w:t>
      </w:r>
      <w:r w:rsidR="00A96E19">
        <w:rPr>
          <w:rFonts w:ascii="Times New Roman" w:eastAsia="Times New Roman" w:hAnsi="Times New Roman" w:cs="Times New Roman"/>
          <w:b/>
          <w:bCs/>
          <w:sz w:val="27"/>
          <w:szCs w:val="27"/>
          <w:lang w:val="tt-RU" w:eastAsia="ru-RU"/>
        </w:rPr>
        <w:t>24</w:t>
      </w: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val="tt-RU" w:eastAsia="ru-RU"/>
        </w:rPr>
        <w:t xml:space="preserve"> </w:t>
      </w: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года</w:t>
      </w:r>
    </w:p>
    <w:p w:rsidR="008B70ED" w:rsidRDefault="008B70ED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E7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E7" w:rsidRPr="0062309D" w:rsidRDefault="002762E7" w:rsidP="008B70ED">
      <w:pPr>
        <w:spacing w:before="100" w:beforeAutospacing="1" w:after="0" w:line="284" w:lineRule="atLeast"/>
        <w:ind w:left="743" w:right="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284" w:lineRule="atLeas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A96E19" w:rsidP="001C239F">
      <w:pPr>
        <w:spacing w:before="100" w:beforeAutospacing="1" w:after="0" w:line="284" w:lineRule="atLeas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bookmarkStart w:id="0" w:name="_GoBack"/>
      <w:bookmarkEnd w:id="0"/>
      <w:r w:rsidR="008B70ED"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B70ED" w:rsidRPr="0062309D" w:rsidRDefault="008B70ED" w:rsidP="001C2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B70ED" w:rsidRPr="0062309D" w:rsidRDefault="008B70ED" w:rsidP="008B70E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Данная программа по робототехнике научно-технической направленности,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Педагогическая целесообразность 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себе творческие возможности и само реализоваться в с современном </w:t>
      </w:r>
      <w:proofErr w:type="gramStart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мире .</w:t>
      </w:r>
      <w:proofErr w:type="gramEnd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Использование </w:t>
      </w:r>
      <w:proofErr w:type="spellStart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Лего</w:t>
      </w:r>
      <w:proofErr w:type="spellEnd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-конструкторов во внеурочной деятельности повышает мотивацию учащихся к обучению,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Межпредметные</w:t>
      </w:r>
      <w:proofErr w:type="spellEnd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проблем из разных областей знания – от теории механики до психологии, – что является вполне естественным.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Очень важным представляется тренировка работы в коллективе и развитие самостоятельного технического творчества.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Изучая простые механизмы, ребята учатся работать руками (развитие мелких </w:t>
      </w:r>
      <w:proofErr w:type="spellStart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иточных</w:t>
      </w:r>
      <w:proofErr w:type="spellEnd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движений), развивают элементарное конструкторское мышление, </w:t>
      </w:r>
      <w:proofErr w:type="spellStart"/>
      <w:proofErr w:type="gramStart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фантазию,изучают</w:t>
      </w:r>
      <w:proofErr w:type="spellEnd"/>
      <w:proofErr w:type="gramEnd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принципы работы многих механизмов.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Актуальность</w:t>
      </w: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данной программы: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востребованность развития широкого кругозора школьника и формирования основ инженерного мышления;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</w:t>
      </w:r>
      <w:proofErr w:type="spellStart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насоставление</w:t>
      </w:r>
      <w:proofErr w:type="spellEnd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управляющих алгоритмов для собранных моделей. Учащиеся получают представление об особенностях составления программ управления, </w:t>
      </w:r>
      <w:proofErr w:type="spellStart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автоматизациимеханизмов</w:t>
      </w:r>
      <w:proofErr w:type="spellEnd"/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моделировании работы систем.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Lego </w:t>
      </w: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позволяет учащимся:</w:t>
      </w:r>
    </w:p>
    <w:p w:rsidR="008B70ED" w:rsidRPr="0062309D" w:rsidRDefault="008B70ED" w:rsidP="001C239F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- </w:t>
      </w: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совместно обучаться в рамках одной группы;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- </w:t>
      </w: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распределять обязанности в своей группе;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lastRenderedPageBreak/>
        <w:t xml:space="preserve">- </w:t>
      </w: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проявлять повышенное внимание культуре и этике общения;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проявлять творческий подход к решению поставленной задачи;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- </w:t>
      </w: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создавать модели реальных объектов и процессов;</w:t>
      </w:r>
    </w:p>
    <w:p w:rsidR="008B70ED" w:rsidRPr="0062309D" w:rsidRDefault="008B70ED" w:rsidP="001C239F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- </w:t>
      </w: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видеть реальный результат своей работы.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Возраст детей, участвующих в реализации данной дополнительной образовательной программы колеблется от 11 до 14 лет. В коллектив могут быть приняты все желающие, не имеющие противопоказаний по здоровью.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Сроки реализации программы: 3 года.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программы: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интереса к техническим видам творчества, развитие конструктивного мышления средствами робототехники.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программы: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Обучающие: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ознакомление с комплектом LEGO </w:t>
      </w:r>
      <w:proofErr w:type="spellStart"/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Mindstorms</w:t>
      </w:r>
      <w:proofErr w:type="spellEnd"/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NXT 2.0;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ознакомление с основами автономного программирования;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ознакомление со средой программирования LEGO </w:t>
      </w:r>
      <w:proofErr w:type="spellStart"/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Mindstorms</w:t>
      </w:r>
      <w:proofErr w:type="spellEnd"/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NXT-G;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получение навыков работы с датчиками и двигателями комплекта;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получение навыков программирования;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навыков решения базовых задач робототехники.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Развивающие: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развитие конструкторских навыков;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логического мышления;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пространственного воображения.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Воспитательные: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у детей интереса к техническим видам творчества;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обучения.</w:t>
      </w:r>
    </w:p>
    <w:p w:rsidR="008B70ED" w:rsidRPr="0062309D" w:rsidRDefault="008B70ED" w:rsidP="001C239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Познавательный </w:t>
      </w: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(восприятие, осмысление и запоминание учащимися нового материала с привлечением наблюдения готовых примеров, моделирования, изучения иллюстраций, </w:t>
      </w:r>
      <w:proofErr w:type="spellStart"/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воспрпиятия</w:t>
      </w:r>
      <w:proofErr w:type="spellEnd"/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, анализа и обобщения демонстрируемых материалов);</w:t>
      </w:r>
    </w:p>
    <w:p w:rsidR="008B70ED" w:rsidRPr="0062309D" w:rsidRDefault="008B70ED" w:rsidP="001C239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Метод проектов </w:t>
      </w: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 усвоении и творческом применении навыков и умений в процессе разработки собственных моделей)</w:t>
      </w:r>
    </w:p>
    <w:p w:rsidR="008B70ED" w:rsidRPr="0062309D" w:rsidRDefault="008B70ED" w:rsidP="001C239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Систематизирующий </w:t>
      </w: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(беседа по теме, составление систематизирующих таблиц, графиков, схем и т.д.)</w:t>
      </w:r>
    </w:p>
    <w:p w:rsidR="008B70ED" w:rsidRPr="0062309D" w:rsidRDefault="008B70ED" w:rsidP="001C239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Контрольный метод </w:t>
      </w: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8B70ED" w:rsidRPr="0062309D" w:rsidRDefault="008B70ED" w:rsidP="001C239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Групповая работа </w:t>
      </w: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(используется при совместной сборке моделей, а также при разработке проектов)</w:t>
      </w:r>
    </w:p>
    <w:p w:rsidR="008B70ED" w:rsidRPr="0062309D" w:rsidRDefault="001C239F" w:rsidP="001C239F">
      <w:pPr>
        <w:tabs>
          <w:tab w:val="left" w:pos="513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организации учебных занятий.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Среди форм </w:t>
      </w:r>
      <w:proofErr w:type="spellStart"/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организяции</w:t>
      </w:r>
      <w:proofErr w:type="spellEnd"/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учебных занятий в данном курсе выделяются:</w:t>
      </w:r>
    </w:p>
    <w:p w:rsidR="008B70ED" w:rsidRPr="0062309D" w:rsidRDefault="008B70ED" w:rsidP="001C239F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практикум;</w:t>
      </w:r>
    </w:p>
    <w:p w:rsidR="008B70ED" w:rsidRPr="0062309D" w:rsidRDefault="008B70ED" w:rsidP="001C239F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урок-консультация;</w:t>
      </w:r>
    </w:p>
    <w:p w:rsidR="008B70ED" w:rsidRPr="0062309D" w:rsidRDefault="008B70ED" w:rsidP="001C239F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урок-ролевая игра;</w:t>
      </w:r>
    </w:p>
    <w:p w:rsidR="008B70ED" w:rsidRPr="0062309D" w:rsidRDefault="008B70ED" w:rsidP="001C239F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урок-соревнование;</w:t>
      </w:r>
    </w:p>
    <w:p w:rsidR="008B70ED" w:rsidRPr="0062309D" w:rsidRDefault="008B70ED" w:rsidP="001C239F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выставка;</w:t>
      </w:r>
    </w:p>
    <w:p w:rsidR="008B70ED" w:rsidRPr="0062309D" w:rsidRDefault="008B70ED" w:rsidP="001C239F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проверки и коррекции знаний и умений.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Учебно-материальная база.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Помещение.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Помещение для проведения кружка должен быть достаточно просторным, хорошо проветриваемым, с хорошим естественным и искусственным освещением. Свет должен падать на руки детей с левой стороны. Столы могут быть рассчитаны на два человека, но должны быть расставлены так, чтобы дети могли работать, не стесняя друг друга, а руководитель кружка мог подойти к каждому ученику, при этом, не мешая работать другому учащемуся.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Методический фонд.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успешного проведения занятий необходимо иметь выставку изделий, таблицы с образцами, журналы и книги, инструкционные карты, шаблоны и т. д.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 и инструменты.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Конструкторы ЛЕГО, ЛЕГО ВЕДО, компьютер, проектор, экран.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проведения занятий</w:t>
      </w:r>
    </w:p>
    <w:p w:rsidR="008B70ED" w:rsidRPr="0062309D" w:rsidRDefault="008B70ED" w:rsidP="001C239F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организационная часть.</w:t>
      </w:r>
    </w:p>
    <w:p w:rsidR="008B70ED" w:rsidRPr="0062309D" w:rsidRDefault="008B70ED" w:rsidP="001C239F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домашнего задания.</w:t>
      </w:r>
    </w:p>
    <w:p w:rsidR="008B70ED" w:rsidRPr="0062309D" w:rsidRDefault="008B70ED" w:rsidP="001C239F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новыми материалами (просмотр изделий).</w:t>
      </w:r>
    </w:p>
    <w:p w:rsidR="008B70ED" w:rsidRPr="0062309D" w:rsidRDefault="008B70ED" w:rsidP="001C239F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 выполнение.</w:t>
      </w:r>
    </w:p>
    <w:p w:rsidR="008B70ED" w:rsidRPr="0062309D" w:rsidRDefault="008B70ED" w:rsidP="001C239F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>Уборка рабочих мест.</w:t>
      </w: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программы на 1 год обучения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развитие навыков взаимодействия в группе.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B70ED" w:rsidRPr="0062309D" w:rsidRDefault="008B70ED" w:rsidP="001C239F">
      <w:pPr>
        <w:numPr>
          <w:ilvl w:val="0"/>
          <w:numId w:val="4"/>
        </w:numPr>
        <w:shd w:val="clear" w:color="auto" w:fill="FFFFFF"/>
        <w:spacing w:before="27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словарного запаса и навыков общения при объяснении работы модели.</w:t>
      </w:r>
    </w:p>
    <w:p w:rsidR="008B70ED" w:rsidRPr="0062309D" w:rsidRDefault="008B70ED" w:rsidP="001C239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связей.</w:t>
      </w:r>
    </w:p>
    <w:p w:rsidR="008B70ED" w:rsidRPr="0062309D" w:rsidRDefault="008B70ED" w:rsidP="001C239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 поиск новых решений.</w:t>
      </w:r>
    </w:p>
    <w:p w:rsidR="008B70ED" w:rsidRPr="0062309D" w:rsidRDefault="008B70ED" w:rsidP="001C239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выработка идей, упорство при реализации некоторых из них.</w:t>
      </w:r>
    </w:p>
    <w:p w:rsidR="008B70ED" w:rsidRPr="0062309D" w:rsidRDefault="008B70ED" w:rsidP="001C239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Экспериментальное исследование, оценка (измерение) влияния отдельных факторов.</w:t>
      </w:r>
    </w:p>
    <w:p w:rsidR="008B70ED" w:rsidRPr="0062309D" w:rsidRDefault="008B70ED" w:rsidP="001C239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систематических наблюдений и измерений.</w:t>
      </w:r>
    </w:p>
    <w:p w:rsidR="008B70ED" w:rsidRPr="0062309D" w:rsidRDefault="008B70ED" w:rsidP="001C239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таблиц для отображения и анализа данных.</w:t>
      </w:r>
    </w:p>
    <w:p w:rsidR="008B70ED" w:rsidRPr="0062309D" w:rsidRDefault="008B70ED" w:rsidP="001C239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трехмерных моделей по двухмерным чертежам.</w:t>
      </w:r>
    </w:p>
    <w:p w:rsidR="008B70ED" w:rsidRPr="0062309D" w:rsidRDefault="008B70ED" w:rsidP="001C239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 и программирование заданного поведения модели.</w:t>
      </w:r>
    </w:p>
    <w:p w:rsidR="008B70ED" w:rsidRPr="0062309D" w:rsidRDefault="008B70ED" w:rsidP="001C239F">
      <w:pPr>
        <w:numPr>
          <w:ilvl w:val="0"/>
          <w:numId w:val="4"/>
        </w:numPr>
        <w:shd w:val="clear" w:color="auto" w:fill="FFFFFF"/>
        <w:spacing w:before="100" w:beforeAutospacing="1" w:after="27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 воспроизведение сценария с использованием модели для наглядности и драматургического эффекта.</w:t>
      </w:r>
    </w:p>
    <w:p w:rsidR="008B70ED" w:rsidRPr="0062309D" w:rsidRDefault="008B70ED" w:rsidP="001C239F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курса. 1 год обучения.</w:t>
      </w:r>
    </w:p>
    <w:p w:rsidR="008B70ED" w:rsidRPr="0062309D" w:rsidRDefault="008B70ED" w:rsidP="001C239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Мир робототехники.</w:t>
      </w:r>
    </w:p>
    <w:p w:rsidR="008B70ED" w:rsidRPr="0062309D" w:rsidRDefault="008B70ED" w:rsidP="001C239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построения конструкций, устройства, приводы.</w:t>
      </w:r>
    </w:p>
    <w:p w:rsidR="008B70ED" w:rsidRPr="0062309D" w:rsidRDefault="008B70ED" w:rsidP="001C239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описание роботов.</w:t>
      </w:r>
    </w:p>
    <w:p w:rsidR="008B70ED" w:rsidRPr="0062309D" w:rsidRDefault="008B70ED" w:rsidP="001C239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Констукции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силы.</w:t>
      </w:r>
    </w:p>
    <w:p w:rsidR="008B70ED" w:rsidRPr="0062309D" w:rsidRDefault="008B70ED" w:rsidP="001C239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Рычаги.</w:t>
      </w:r>
    </w:p>
    <w:p w:rsidR="008B70ED" w:rsidRPr="0062309D" w:rsidRDefault="008B70ED" w:rsidP="001C239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и оси. Зубчатые передачи.</w:t>
      </w:r>
    </w:p>
    <w:p w:rsidR="008B70ED" w:rsidRPr="0062309D" w:rsidRDefault="008B70ED" w:rsidP="001C239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 в робототехнику.</w:t>
      </w:r>
    </w:p>
    <w:p w:rsidR="008B70ED" w:rsidRPr="0062309D" w:rsidRDefault="008B70ED" w:rsidP="001C239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Программно-управляемые модели.</w:t>
      </w:r>
    </w:p>
    <w:p w:rsidR="001C239F" w:rsidRPr="0062309D" w:rsidRDefault="008B70ED" w:rsidP="001C239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Обобщающее занятие.</w:t>
      </w:r>
    </w:p>
    <w:p w:rsidR="001C239F" w:rsidRPr="0062309D" w:rsidRDefault="001C239F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C239F" w:rsidRPr="0062309D" w:rsidSect="00C440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0ED" w:rsidRPr="0062309D" w:rsidRDefault="008B70ED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Календарно-тематический план. 1 год обучения.</w:t>
      </w:r>
    </w:p>
    <w:p w:rsidR="008B70ED" w:rsidRPr="0062309D" w:rsidRDefault="008B70ED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23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4"/>
        <w:gridCol w:w="7249"/>
        <w:gridCol w:w="2389"/>
        <w:gridCol w:w="1321"/>
        <w:gridCol w:w="2600"/>
      </w:tblGrid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№1. Вводное занятие. Мир робототехники.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Знакомство. Правила техники безопасности.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робот?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36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создания роботов. 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робототехники.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современных роботов.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информатика, робототехника, автоматы.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технической деятельностью человека.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некоторыми условными обозначениями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грфических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изображений.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№2. Основы построения конструкций, устройства, приводы.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Конструкции: понятие, элементы.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конструкции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схемы-шаблоны сборки конструкций.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«Конструкции».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Манипуляционные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системы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роботов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передвижения мобильных роботов.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 системы.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управления роботов.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устройства других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средсв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робототехники.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приводов.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 приводы.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приводы.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приводы.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Микроприводы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мышцы.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№3. Математическое описание роботов.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организации движения роботов.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описание систем передвижения роботов.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описание манипуляторов.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роботов на ЭВМ.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способов управления роботами.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 4.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Констукции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силы.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Складное кресло и подъемный мост.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№5. Рычаги.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Исследование. 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ударная установка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</w:p>
          <w:p w:rsidR="008B70ED" w:rsidRPr="0062309D" w:rsidRDefault="008B70ED" w:rsidP="008B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Ударная установка с электроприводом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Стеклоочистители лобового стекла автомобиля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Стеклоочистители с электроприводом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«Ударим»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«Присядем». 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№6. Колеса и оси. Зубчатые передачи.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оси для перемещения предметов.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Транспортное средство.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Транспортное средство с электроприводом.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Роликовый транспортер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Роликовый транспортер с электроприводом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Гонки на колесах».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«Поднимаем». 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Зубчатая передача для передачи вращения.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.Исследование. Карусель.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Исследование. Карусель с электроприводом. 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Турникет.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«Все смешаем».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№7. Первые шаги в робототехнику.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 ЛЕГО-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WEDO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ЛЕГО-стране. Исследователи цвета.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«кирпичиков» конструктора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конструктора и видов их соединения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и ось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ROBO-конструирование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Зубчатые колёса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Понижающая зубчатая передача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10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Повышающая зубчатая передача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датчиками и моторами при помощи программного обеспечения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Перекрёстная и ременная передача.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 увеличение скорости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Коронное зубчатое колесо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Червячная зубчатая передача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Кулачок и рычаг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 Цикл»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«Прибавить к Экрану» и « Вычесть из Экрана», 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«Начать при получении письма»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№8. Программно-управляемые модели 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Умная вертушка.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Непотопляемый парусник.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Ликующие болельщики.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Нападающий.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Спасение самолёта.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1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Спасение от великана.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706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Вратарь.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706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Порхающая птица.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706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Танцующие птицы.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690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Голодный аллигатор.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706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Обезьянка-барабанщица.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1C239F">
        <w:trPr>
          <w:trHeight w:val="706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программно-управляемой модели: Рычащий лев.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1C239F">
        <w:trPr>
          <w:trHeight w:val="706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«Программно-управляемые модели». Защита проектов.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1C239F">
        <w:trPr>
          <w:trHeight w:val="690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9. Обобщающее занятие.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</w:t>
            </w:r>
          </w:p>
        </w:tc>
      </w:tr>
      <w:tr w:rsidR="0062309D" w:rsidRPr="0062309D" w:rsidTr="001C239F">
        <w:trPr>
          <w:trHeight w:val="423"/>
          <w:tblCellSpacing w:w="0" w:type="dxa"/>
        </w:trPr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39F" w:rsidRPr="0062309D" w:rsidRDefault="001C239F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239F" w:rsidRPr="0062309D" w:rsidSect="001C23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239F" w:rsidRPr="0062309D" w:rsidRDefault="001C239F" w:rsidP="008B70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0ED" w:rsidRPr="0062309D" w:rsidRDefault="008B70ED" w:rsidP="001C239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1 года учащиеся должны: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безопасной работы;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компоненты конструкторов ЛЕГО;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конструктивные особенности различных моделей, сооружений и механизмов;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подвижных и неподвижных соединений в конструкторе;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модели при помощи специальных элементов по разработанной схеме, по собственному замыслу.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литературой, с журналами, с каталогами, в интернете (изучать и обрабатывать информацию);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логически мыслить.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одним из ожидаемых результатов занятий по данному курсу является участие школьников в различных в </w:t>
      </w: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-конкурсах и олимпиадах по робототехнике.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 на 2 год обучения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научно-технического и творческого потенциала личности ребёнка путём организации его деятельности в процессе интеграции начального инженерно-технического конструирования и основ робототехники.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B70ED" w:rsidRPr="0062309D" w:rsidRDefault="008B70ED" w:rsidP="001C239F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своей деятельности.</w:t>
      </w:r>
    </w:p>
    <w:p w:rsidR="008B70ED" w:rsidRPr="0062309D" w:rsidRDefault="008B70ED" w:rsidP="001C239F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по основным принципам механики.</w:t>
      </w:r>
    </w:p>
    <w:p w:rsidR="008B70ED" w:rsidRPr="0062309D" w:rsidRDefault="008B70ED" w:rsidP="001C239F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оптимальные способы реализации поставленных целей, доводить решение задачи до работающей модели.</w:t>
      </w:r>
    </w:p>
    <w:p w:rsidR="008B70ED" w:rsidRPr="0062309D" w:rsidRDefault="008B70ED" w:rsidP="001C239F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творчески подходить к решению задачи.</w:t>
      </w:r>
    </w:p>
    <w:p w:rsidR="008B70ED" w:rsidRPr="0062309D" w:rsidRDefault="008B70ED" w:rsidP="001C239F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рассуждений.</w:t>
      </w:r>
    </w:p>
    <w:p w:rsidR="008B70ED" w:rsidRPr="0062309D" w:rsidRDefault="008B70ED" w:rsidP="001C239F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полученные результаты.</w:t>
      </w:r>
    </w:p>
    <w:p w:rsidR="008B70ED" w:rsidRPr="0062309D" w:rsidRDefault="008B70ED" w:rsidP="001C239F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деятельность.</w:t>
      </w:r>
    </w:p>
    <w:p w:rsidR="008B70ED" w:rsidRPr="0062309D" w:rsidRDefault="008B70ED" w:rsidP="001C239F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другими воспитанниками.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курса является подготовка учеников к соревнованиям роботов.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 (2 год обучения)</w:t>
      </w:r>
    </w:p>
    <w:p w:rsidR="008B70ED" w:rsidRPr="0062309D" w:rsidRDefault="008B70ED" w:rsidP="001C239F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</w:t>
      </w:r>
    </w:p>
    <w:p w:rsidR="008B70ED" w:rsidRPr="0062309D" w:rsidRDefault="008B70ED" w:rsidP="001C239F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Энергия. </w:t>
      </w:r>
    </w:p>
    <w:p w:rsidR="008B70ED" w:rsidRPr="0062309D" w:rsidRDefault="008B70ED" w:rsidP="001C239F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Конструирование.</w:t>
      </w:r>
    </w:p>
    <w:p w:rsidR="008B70ED" w:rsidRPr="0062309D" w:rsidRDefault="008B70ED" w:rsidP="001C239F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Программно-управляемые модели.</w:t>
      </w:r>
      <w:r w:rsidRPr="00623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B70ED" w:rsidRPr="0062309D" w:rsidRDefault="008B70ED" w:rsidP="001C239F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L</w:t>
      </w:r>
      <w:r w:rsidRPr="0062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ego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NXT.</w:t>
      </w:r>
    </w:p>
    <w:p w:rsidR="008B70ED" w:rsidRPr="0062309D" w:rsidRDefault="008B70ED" w:rsidP="001C239F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со смещённым центром.</w:t>
      </w:r>
    </w:p>
    <w:p w:rsidR="008B70ED" w:rsidRPr="0062309D" w:rsidRDefault="008B70ED" w:rsidP="001C239F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Конструирование. Механические манипуляторы.</w:t>
      </w:r>
    </w:p>
    <w:p w:rsidR="008B70ED" w:rsidRPr="0062309D" w:rsidRDefault="008B70ED" w:rsidP="001C239F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управляемые многофункциональные модели роботов.</w:t>
      </w:r>
    </w:p>
    <w:p w:rsidR="008B70ED" w:rsidRPr="0062309D" w:rsidRDefault="008B70ED" w:rsidP="001C239F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Дифференциальные передачи.</w:t>
      </w:r>
    </w:p>
    <w:p w:rsidR="008B70ED" w:rsidRPr="0062309D" w:rsidRDefault="008B70ED" w:rsidP="001C239F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Шагающие механизмы.</w:t>
      </w:r>
    </w:p>
    <w:p w:rsidR="008B70ED" w:rsidRPr="0062309D" w:rsidRDefault="008B70ED" w:rsidP="001C239F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Обобщающее занятие.</w:t>
      </w:r>
    </w:p>
    <w:p w:rsidR="001C239F" w:rsidRPr="0062309D" w:rsidRDefault="001C239F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C239F" w:rsidRPr="0062309D" w:rsidSect="001C239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B70ED" w:rsidRPr="0062309D" w:rsidRDefault="008B70ED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Календарно-тематический план </w:t>
      </w:r>
    </w:p>
    <w:p w:rsidR="008B70ED" w:rsidRPr="0062309D" w:rsidRDefault="008B70ED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год обучения </w:t>
      </w:r>
    </w:p>
    <w:p w:rsidR="008B70ED" w:rsidRPr="0062309D" w:rsidRDefault="008B70ED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6"/>
        <w:gridCol w:w="7463"/>
        <w:gridCol w:w="2460"/>
        <w:gridCol w:w="1360"/>
        <w:gridCol w:w="2676"/>
      </w:tblGrid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№1. Вводное занятие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кружка. Инструктаж по ТБ и ПБ. Робототехника. Конструкторы компании ЛЕГО.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№2. Энергия.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Введение: ознакомление с конструкторами: L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ego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23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lab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№9618, 9630, 9680.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37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энергии. Преобразование и накопление энергии.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по теме «Энергия»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модели по теме «Энергия»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«Энергия».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творческая работа. Анализ творческих работ.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№3. Конструирование.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Передаточный механизм.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NXT 9797. Конструкция, органы управления и дисплей NXT. Первое включение.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Сервомотор: устройство, технические характеристики, правила эксплуатации.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«передаточный механизм». Анализ схемы передачи движения в различных механизмах и устройствах.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передаточных механизмов на основе различных видов ремённых передач. Ремённый редуктор. Конструирование, монтирование понижающего, повышающего редуктора к сервомотору.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передаточных механизмов на основе различных видов зубчатых передач. Конструирование, монтирование понижающего, повышающего редуктора к сервомотору.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Червячный редуктор. Конструирование, монтирование редуктора к сервомотору.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Тема№4. Программно-управляемые модели.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Робот. Правила робототехники. Видео презентации программно-управляемых моделей.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робота «Пятиминутка».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Сборка робота «Линейный ползун»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робота "Пятиминутка" (установка датчиков NXT).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программно-управляемых роботов: «Слалом». Факторы, способствующие победе.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робота «Трёхколёсный бот».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Сборка робота «Бот-внедорожник</w:t>
            </w:r>
            <w:proofErr w:type="gram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робота «Трёхколёсный бот» (установка датчиков NXT, понижающего редуктора).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четырёхколёсного робота «Транспортное средство».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Сборка робота «Танк-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Сумоист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робота «Гусеничное транспортное средство» (установка датчиков NXT, понижающего редуктора, храповика).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программно-управляемых двухмоторных роботов: «Сумо». Факторы, способствующие победе.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программно-управляемых роботов «Перетягивание каната». Факторы, способствующие победе.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программно-управляемых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полноприводных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моделей: «Спидвей». Факторы, способствующие победе.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 по теме «Управляемые машины». Анализ творческих работ.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№5. Знакомство с L</w:t>
            </w: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ego</w:t>
            </w: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NXT.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 L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ego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indstorms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NXT 2.0 версии 8547.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DE_LINK11"/>
            <w:bookmarkEnd w:id="1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для робота с конструкторами L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ego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NXT.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о видах и возможностях роботов L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ego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indstorms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NXT 2.0 версии 8547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№6. Механизмы со смещённым центром.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«Кулачок», «Эксцентрик».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proofErr w:type="gram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построенные на основе эксцентриков с качающим движением шатуна.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Кривошипно-шатунный механизм: устройство, особенности конструкции, применение.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с поступательно-движущимся шатуном.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Кулисные механизмы: устройство, особенности конструкции, применение.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с пространственно-качающимся шатуном.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 с использованием кривошипно-шатунных и кулисных механизмов.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proofErr w:type="gram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построенные на основе эксцентриков с поступательным движением шатуна.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 учащихся.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№7.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Конструирование. 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«Механические манипуляторы».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Манипулятор: назначение, промышленное использование, виды, типы.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манипулятора «Погрузчик» с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NXT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манипулятора с телескопической стрелой «Подъёмный кран».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складного механического манипулятора (экскаватор) с 2-3 степенями свободы.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манипуляторов «Механическая рука» - захват с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NXT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ind w:left="13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манипулятор: «Вор». Анализ особенностей конструкции. Сборка модели по инструкции.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многофункционального робота манипулятора с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NXT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многими степенями свободы.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№8.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управляемые многофункциональные модели роботов.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механизма многофункциональной модели робота, особенности конструкции. Центр тяжести.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механизма робота. Геометрическая ось конструкции. Ось поворота.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механизма робота. Конструкции опорного колеса.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Трёхколёсный бот. Сборка, анализ модели «Исследователь».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конструкции робота для участия в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соревновании «Лабиринт», на основе модели трёхколёсного бота «Исследователь»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Мультибот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Сборка, анализ конструкции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«Танк-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Сумоист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конструкции робота для участия в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соревновании «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 основе модели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мультибота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«Танк-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Сумоист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применения различных видов передач в одной модели.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моделей роботов с двумя автономными механизмами движения для участия в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 «Лестница».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манипулятор. Сборка, анализ конструкции по инструкции.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конструкции робота для участия в соревнование «Сортировщик».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презентация: «Промышленные роботы».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Роботизация производства.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творческих проектов по робототехнике.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творческих работ учащихся.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№9. Дифференциальные передачи.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дифференциала.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дифференциала.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использование дифференциалов в технике.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моделей с использованием дифференциальной передачи по схеме.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«Механизмы с дифференциальной передачей</w:t>
            </w:r>
            <w:proofErr w:type="gram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«Механизмы с дифференциальной передачей</w:t>
            </w:r>
            <w:proofErr w:type="gram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Тема№10. Шагающие механизмы.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шагающих роботов.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конструкции шагающего робота.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о возможностях шагающих роботов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четвероногого робота по схеме. Анализ привода.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модели четвероногого робота с добавлением датчика касания.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модели шестиногого шагающего робота «Паук».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работа.</w:t>
            </w:r>
            <w:r w:rsidRPr="0062309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шестиногого шагающего робота для участия в соревновании «Тараканьи бега».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работа.</w:t>
            </w:r>
            <w:r w:rsidRPr="0062309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шестиногого шагающего робота для участия в соревновании «Тараканьи бега».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работа.</w:t>
            </w:r>
            <w:r w:rsidRPr="0062309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шагающего робота «Вездеход» для преодоления полосы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препядствия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работа.</w:t>
            </w:r>
            <w:r w:rsidRPr="0062309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шагающего робота «Вездеход» для преодоления полосы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препядствия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шагающих роботов: «Тараканьи бега».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шагающих роботов: «Полоса препятствий».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11. Обобщающее занятие.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1C239F">
        <w:trPr>
          <w:trHeight w:val="157"/>
          <w:tblCellSpacing w:w="0" w:type="dxa"/>
        </w:trPr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39F" w:rsidRPr="0062309D" w:rsidRDefault="001C239F" w:rsidP="001C239F">
      <w:pPr>
        <w:spacing w:before="100" w:beforeAutospacing="1" w:after="0" w:line="240" w:lineRule="auto"/>
        <w:ind w:left="44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239F" w:rsidRPr="0062309D" w:rsidSect="001C23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70ED" w:rsidRPr="0062309D" w:rsidRDefault="008B70ED" w:rsidP="001C2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2 года учащиеся должны: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безопасной работы;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компоненты конструкторов ЛЕГО;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особенности различных моделей, сооружений и механизмов;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компьютерную среду, включающую в себя графический язык программирования;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подвижных и неподвижных соединений в конструкторе; 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приемы конструирования роботов;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особенности различных роботов;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алгоритма программы, действия робототехнических средств;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использовать созданные программы;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программы на компьютере для различных роботов;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корректировать программы при необходимости; 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или намечать учебную задачу, ее конечную цель.</w:t>
      </w:r>
    </w:p>
    <w:p w:rsidR="008B70ED" w:rsidRPr="0062309D" w:rsidRDefault="008B70ED" w:rsidP="001C239F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 xml:space="preserve">- 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сборку робототехнических средств, с применением LEGO конструкторов;</w:t>
      </w: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программы для робототехнических средств.</w:t>
      </w:r>
    </w:p>
    <w:p w:rsidR="008B70ED" w:rsidRPr="0062309D" w:rsidRDefault="008B70ED" w:rsidP="001C239F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ход выполнения задания.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выполнять задание.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работой группы или коллектива.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устно в виде сообщения или доклада.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устно в виде рецензии ответа товарища.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одну и ту же информацию различными способами.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программы на 3 год обучения </w:t>
      </w:r>
    </w:p>
    <w:p w:rsidR="008B70ED" w:rsidRPr="0062309D" w:rsidRDefault="008B70ED" w:rsidP="001C239F">
      <w:pPr>
        <w:shd w:val="clear" w:color="auto" w:fill="FFFFFF"/>
        <w:spacing w:before="100" w:beforeAutospacing="1" w:after="0" w:line="360" w:lineRule="auto"/>
        <w:ind w:left="3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использовать средства информационных технологий, чтобы проводить исследования и решать задачи в </w:t>
      </w: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8B70ED" w:rsidRPr="0062309D" w:rsidRDefault="008B70ED" w:rsidP="001C239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8B70ED" w:rsidRPr="0062309D" w:rsidRDefault="008B70ED" w:rsidP="001C239F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Активное включение детей и молодёжи в процесс самообразования и саморазвития;</w:t>
      </w:r>
    </w:p>
    <w:p w:rsidR="008B70ED" w:rsidRPr="0062309D" w:rsidRDefault="008B70ED" w:rsidP="001C239F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Ранняя ориентация на инновационные технологии и методы организация практической деятельности в сферах </w:t>
      </w: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мехатроники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робототехники; </w:t>
      </w:r>
    </w:p>
    <w:p w:rsidR="008B70ED" w:rsidRPr="0062309D" w:rsidRDefault="008B70ED" w:rsidP="001C239F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исследовательских умений, практических навыков конструирования; </w:t>
      </w:r>
    </w:p>
    <w:p w:rsidR="008B70ED" w:rsidRPr="0062309D" w:rsidRDefault="008B70ED" w:rsidP="001C239F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Приобретение навыков коллективного труда; </w:t>
      </w:r>
    </w:p>
    <w:p w:rsidR="008B70ED" w:rsidRPr="0062309D" w:rsidRDefault="008B70ED" w:rsidP="001C239F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разработок технико-технологических проектов. </w:t>
      </w:r>
    </w:p>
    <w:p w:rsidR="008B70ED" w:rsidRPr="0062309D" w:rsidRDefault="008B70ED" w:rsidP="001C239F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Расширение кругозора воспитанников в области конструирования; </w:t>
      </w:r>
    </w:p>
    <w:p w:rsidR="008B70ED" w:rsidRPr="0062309D" w:rsidRDefault="008B70ED" w:rsidP="001C239F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Привитие вкуса к исследовательской деятельности; </w:t>
      </w:r>
    </w:p>
    <w:p w:rsidR="008B70ED" w:rsidRPr="0062309D" w:rsidRDefault="008B70ED" w:rsidP="001C239F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моторики рук; </w:t>
      </w:r>
    </w:p>
    <w:p w:rsidR="008B70ED" w:rsidRPr="0062309D" w:rsidRDefault="008B70ED" w:rsidP="001C239F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Выявление наиболее одарённых учащихся в области конструирования </w:t>
      </w:r>
    </w:p>
    <w:p w:rsidR="008B70ED" w:rsidRPr="0062309D" w:rsidRDefault="008B70ED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курса (3 год обучения) </w:t>
      </w:r>
    </w:p>
    <w:p w:rsidR="008B70ED" w:rsidRPr="0062309D" w:rsidRDefault="008B70ED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Роботы вокруг нас.</w:t>
      </w:r>
    </w:p>
    <w:p w:rsidR="008B70ED" w:rsidRPr="0062309D" w:rsidRDefault="008B70ED" w:rsidP="008B70E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Конструирование. «Промышленные роботы».</w:t>
      </w:r>
    </w:p>
    <w:p w:rsidR="008B70ED" w:rsidRPr="0062309D" w:rsidRDefault="008B70ED" w:rsidP="008B70E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конструкторами.</w:t>
      </w:r>
    </w:p>
    <w:p w:rsidR="008B70ED" w:rsidRPr="0062309D" w:rsidRDefault="008B70ED" w:rsidP="008B70E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 базовых </w:t>
      </w: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управляемых моделей </w:t>
      </w: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fischertechnik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0ED" w:rsidRPr="0062309D" w:rsidRDefault="008B70ED" w:rsidP="008B70E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</w:t>
      </w:r>
    </w:p>
    <w:p w:rsidR="008B70ED" w:rsidRPr="0062309D" w:rsidRDefault="008B70ED" w:rsidP="008B70E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Обобщающее занятие.</w:t>
      </w:r>
    </w:p>
    <w:p w:rsidR="008B70ED" w:rsidRPr="0062309D" w:rsidRDefault="008B70ED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C239F" w:rsidRPr="0062309D" w:rsidSect="001C239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B70ED" w:rsidRPr="0062309D" w:rsidRDefault="008B70ED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Календарно-тематический план </w:t>
      </w:r>
    </w:p>
    <w:p w:rsidR="008B70ED" w:rsidRPr="0062309D" w:rsidRDefault="008B70ED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год обучения </w:t>
      </w:r>
    </w:p>
    <w:p w:rsidR="008B70ED" w:rsidRPr="0062309D" w:rsidRDefault="008B70ED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"/>
        <w:gridCol w:w="7257"/>
        <w:gridCol w:w="2370"/>
        <w:gridCol w:w="1333"/>
        <w:gridCol w:w="2814"/>
      </w:tblGrid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№1. Вводное занятие. Роботы вокруг нас.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кружка. Инструктаж по ТБ и ПБ.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инженер.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8B70ED">
        <w:trPr>
          <w:trHeight w:val="345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 в космосе.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№2. Конструирование. «Промышленные роботы».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Промышленные роботы. Классификация промышленных роботов. Основные элементы роботизированных машин и механизмов.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передачи. Передаточные отношения</w:t>
            </w:r>
            <w:r w:rsidRPr="0062309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 по теме: «Автоматический шлагбаум».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управляемого механизма с использованием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червячного редуктора, датчика света и датчика касания.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Конструкция: «Канатная дорога» (сборка по схеме).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конструкции канатной дороги и используемых механизмов.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 по теме: «Горнолыжный комплекс». Конструирование подвижных механизмов.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«Горнолыжный комплекс». Конструирование и установка управляемой механической передачи с использованием датчика света.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проект: «Лифт». Анализ конструкции промышленного лифта.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программируемой модели «Лифт»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 по теме: «Промышленные роботы».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творческих работ учащихся.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№3. Знакомство с конструкторами.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конструкторами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fischertechnik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ROBO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.Учебная</w:t>
            </w:r>
            <w:proofErr w:type="gram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(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ROBO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Training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505286) 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ROBO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 (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ROBO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Explorer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508778).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конструкторов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fischertechnik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№4. Сборка базовых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управляемых моделей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fischertechnik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конструкторов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fischertechnik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блок с пазами и выступом типа «ласточкин хвост»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Программируемые контроллеры, двигатели, различные датчики и блоки питания.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моделей конструкторов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fischertechnik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и правила эксплуатации конструкторов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fischertechnik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базовых моделей конструкторов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fischertechnik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схемам, анализ конструкций.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 по теме: «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управляемые модели»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 по теме: «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управляемые модели»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Тема№5. Проектная деятельность.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проектным работам по робототехнике. Критерии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конструкций.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создание </w:t>
            </w:r>
            <w:proofErr w:type="spellStart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управляемых моделей.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«Бег» Соревнования.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«Триатлон 1». Соревнования.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«Триатлон 2» Соревнования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«Траектория 2». Соревнования.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«Транспортировщик». Соревнования.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«Лабиринт» Соревнования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«Лестница». Соревнования.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«Сортировщик». Соревнования.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«Альпинизм». Соревнования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футбол роботов. Соревнования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исследований с помощью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NXT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набора датчиков, используя модуль для исследований. Создание исследовательского </w:t>
            </w: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Синхронное движение роботов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Встречное движение роботов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Роботы на ринге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роботов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своего уникального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роботов.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«Поисковик — погрузчик». Основа робота. Сборка манипулятора.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«Поисковик — погрузчик». Модуль идентификации мелких предметов.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«Поисковик — погрузчик». Координация функций.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Командное отборочное соревнование «Уборка учебного класса».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сложного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сложного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сложного робота.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«Робот — информатор».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«Робот — информатор».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«Робот — информатор».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группового творческого проекта «Парк развлечений».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группового творческого проекта «Парк развлечений».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группового творческого проекта «Парк развлечений».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группового творческого проекта «Парк развлечений».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группового творческого проекта «Парк развлечений».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«Соблюдение дистанции на общественном транспорте»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«Соблюдение дистанции на общественном транспорте»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«Соблюдение дистанции на общественном транспорте»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«Охранная система»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«Охранная система»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«Охранная система»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«Охранная система»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роботов.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№6. Обобщающее занятие.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2309D" w:rsidRPr="0062309D" w:rsidTr="008B70ED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0ED" w:rsidRPr="0062309D" w:rsidRDefault="008B70ED" w:rsidP="008B7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0ED" w:rsidRPr="0062309D" w:rsidRDefault="008B70ED" w:rsidP="008B70ED">
      <w:pPr>
        <w:spacing w:before="100" w:beforeAutospacing="1" w:after="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9F" w:rsidRPr="0062309D" w:rsidRDefault="001C239F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239F" w:rsidRPr="0062309D" w:rsidSect="001C23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239F" w:rsidRPr="0062309D" w:rsidRDefault="001C239F" w:rsidP="008B70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3 года учащиеся должны:</w:t>
      </w:r>
    </w:p>
    <w:p w:rsidR="008B70ED" w:rsidRPr="0062309D" w:rsidRDefault="008B70ED" w:rsidP="001C239F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Знать:</w:t>
      </w:r>
    </w:p>
    <w:p w:rsidR="008B70ED" w:rsidRPr="0062309D" w:rsidRDefault="008B70ED" w:rsidP="001C239F">
      <w:pPr>
        <w:numPr>
          <w:ilvl w:val="0"/>
          <w:numId w:val="9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Знать простейшие основы механики</w:t>
      </w:r>
    </w:p>
    <w:p w:rsidR="008B70ED" w:rsidRPr="0062309D" w:rsidRDefault="008B70ED" w:rsidP="001C239F">
      <w:pPr>
        <w:numPr>
          <w:ilvl w:val="0"/>
          <w:numId w:val="9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Виды конструкций, соединение деталей</w:t>
      </w:r>
    </w:p>
    <w:p w:rsidR="008B70ED" w:rsidRPr="0062309D" w:rsidRDefault="008B70ED" w:rsidP="001C239F">
      <w:pPr>
        <w:numPr>
          <w:ilvl w:val="0"/>
          <w:numId w:val="9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Последовательность изготовления конструкций</w:t>
      </w:r>
    </w:p>
    <w:p w:rsidR="008B70ED" w:rsidRPr="0062309D" w:rsidRDefault="008B70ED" w:rsidP="001C239F">
      <w:pPr>
        <w:numPr>
          <w:ilvl w:val="0"/>
          <w:numId w:val="9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Целостное представление о мире техники.</w:t>
      </w:r>
    </w:p>
    <w:p w:rsidR="008B70ED" w:rsidRPr="0062309D" w:rsidRDefault="008B70ED" w:rsidP="001C239F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Уметь: </w:t>
      </w:r>
    </w:p>
    <w:p w:rsidR="008B70ED" w:rsidRPr="0062309D" w:rsidRDefault="008B70ED" w:rsidP="001C239F">
      <w:pPr>
        <w:numPr>
          <w:ilvl w:val="0"/>
          <w:numId w:val="10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Конструировать по условиям, заданным преподавателем, по образцу, по схеме</w:t>
      </w:r>
    </w:p>
    <w:p w:rsidR="008B70ED" w:rsidRPr="0062309D" w:rsidRDefault="008B70ED" w:rsidP="001C239F">
      <w:pPr>
        <w:numPr>
          <w:ilvl w:val="0"/>
          <w:numId w:val="10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Отличать новое от уже известного.</w:t>
      </w:r>
    </w:p>
    <w:p w:rsidR="008B70ED" w:rsidRPr="0062309D" w:rsidRDefault="008B70ED" w:rsidP="001C239F">
      <w:pPr>
        <w:numPr>
          <w:ilvl w:val="0"/>
          <w:numId w:val="10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Делать выводы в результате совместной работы всего класса или группы учащихся; сравнивать и группировать предметы и их образы</w:t>
      </w:r>
    </w:p>
    <w:p w:rsidR="008B70ED" w:rsidRPr="0062309D" w:rsidRDefault="008B70ED" w:rsidP="001C239F">
      <w:pPr>
        <w:numPr>
          <w:ilvl w:val="0"/>
          <w:numId w:val="10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</w:p>
    <w:p w:rsidR="008B70ED" w:rsidRPr="0062309D" w:rsidRDefault="008B70ED" w:rsidP="001C239F">
      <w:pPr>
        <w:numPr>
          <w:ilvl w:val="0"/>
          <w:numId w:val="10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и формулировать цель деятельности на занятии с помощью учителя</w:t>
      </w:r>
    </w:p>
    <w:p w:rsidR="008B70ED" w:rsidRPr="0062309D" w:rsidRDefault="008B70ED" w:rsidP="001C239F">
      <w:pPr>
        <w:numPr>
          <w:ilvl w:val="0"/>
          <w:numId w:val="10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работать в паре; уметь рассказывать о модели, ее составных частей и принципе работы</w:t>
      </w:r>
    </w:p>
    <w:p w:rsidR="008B70ED" w:rsidRPr="0062309D" w:rsidRDefault="008B70ED" w:rsidP="001C239F">
      <w:pPr>
        <w:numPr>
          <w:ilvl w:val="0"/>
          <w:numId w:val="10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работать над проектом в команде, распределять обязанности (конструирование и программирование)</w:t>
      </w:r>
    </w:p>
    <w:p w:rsidR="008B70ED" w:rsidRPr="0062309D" w:rsidRDefault="008B70ED" w:rsidP="001C239F">
      <w:pPr>
        <w:numPr>
          <w:ilvl w:val="0"/>
          <w:numId w:val="10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способностей к решению проблемных ситуаций</w:t>
      </w:r>
    </w:p>
    <w:p w:rsidR="008B70ED" w:rsidRPr="0062309D" w:rsidRDefault="008B70ED" w:rsidP="001C239F">
      <w:pPr>
        <w:numPr>
          <w:ilvl w:val="0"/>
          <w:numId w:val="10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исследовать проблему, анализировать имеющиеся ресурсы, выдвигать идеи, планировать решения и реализовывать их.</w:t>
      </w:r>
    </w:p>
    <w:p w:rsidR="008B70ED" w:rsidRPr="0062309D" w:rsidRDefault="008B70ED" w:rsidP="001C239F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pageBreakBefore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4" w:color="FFFFFF" w:frame="1"/>
          <w:shd w:val="clear" w:color="auto" w:fill="FFFFFF"/>
          <w:lang w:eastAsia="ru-RU"/>
        </w:rPr>
        <w:lastRenderedPageBreak/>
        <w:t xml:space="preserve">Использованная </w:t>
      </w:r>
      <w:proofErr w:type="gramStart"/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4" w:color="FFFFFF" w:frame="1"/>
          <w:shd w:val="clear" w:color="auto" w:fill="FFFFFF"/>
          <w:lang w:eastAsia="ru-RU"/>
        </w:rPr>
        <w:t>литература::</w:t>
      </w:r>
      <w:proofErr w:type="gramEnd"/>
    </w:p>
    <w:p w:rsidR="008B70ED" w:rsidRPr="0062309D" w:rsidRDefault="008B70ED" w:rsidP="001C23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</w:p>
    <w:p w:rsidR="008B70ED" w:rsidRPr="0062309D" w:rsidRDefault="008B70ED" w:rsidP="001C239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Копосов Д.Г. Первый шаг в робототехнику: практикум для 5-6 классов. – М.:БИНОМ. Лаборатория знаний, 2012. – 286с.: ил. 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  <w:t>ISBN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 978-5-9963-2544-5</w:t>
      </w:r>
    </w:p>
    <w:p w:rsidR="008B70ED" w:rsidRPr="0062309D" w:rsidRDefault="008B70ED" w:rsidP="001C239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Копосов Д.Г. Первый шаг в робототехнику: рабочая тетрадь для 5-6 классов. – М.:БИНОМ. Лаборатория знаний, 2012. – 87с. 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  <w:t>ISBN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 978-5-9963-0545-2</w:t>
      </w:r>
    </w:p>
    <w:p w:rsidR="008B70ED" w:rsidRPr="0062309D" w:rsidRDefault="008B70ED" w:rsidP="001C239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>Злаказов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 А.С. Уроки </w:t>
      </w: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>Лего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-конструирования в школе: методическое пособие. – М.: БИНОМ. Лаборатория знаний, 2011. – 120с.: ил. 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  <w:t>ISBN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 978-5-9963-0272-7</w:t>
      </w:r>
    </w:p>
    <w:p w:rsidR="008B70ED" w:rsidRPr="0062309D" w:rsidRDefault="008B70ED" w:rsidP="001C239F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  <w:t>CD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. </w:t>
      </w: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>ПервоРобот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 L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  <w:t>ego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 </w:t>
      </w: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>WeDo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>. Книга для учителя.</w:t>
      </w:r>
    </w:p>
    <w:p w:rsidR="008B70ED" w:rsidRPr="0062309D" w:rsidRDefault="008B70ED" w:rsidP="001C239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5. Автоматизированные устройства. </w:t>
      </w:r>
      <w:proofErr w:type="spellStart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>ПервоРобот</w:t>
      </w:r>
      <w:proofErr w:type="spellEnd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. Книга для учителя. 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  <w:t>LEGO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 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  <w:t>Group</w:t>
      </w:r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, перевод ИНТ, - 134 </w:t>
      </w:r>
      <w:proofErr w:type="gramStart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>с.,</w:t>
      </w:r>
      <w:proofErr w:type="gramEnd"/>
      <w:r w:rsidRPr="0062309D"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  <w:t xml:space="preserve"> ил.</w:t>
      </w:r>
    </w:p>
    <w:p w:rsidR="008B70ED" w:rsidRPr="0062309D" w:rsidRDefault="008B70ED" w:rsidP="001C239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</w:pPr>
      <w:proofErr w:type="spellStart"/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  <w:t>Интернет</w:t>
      </w:r>
      <w:proofErr w:type="spellEnd"/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  <w:t xml:space="preserve"> – </w:t>
      </w:r>
      <w:proofErr w:type="spellStart"/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  <w:t>ресурсы</w:t>
      </w:r>
      <w:proofErr w:type="spellEnd"/>
      <w:r w:rsidRPr="0062309D">
        <w:rPr>
          <w:rFonts w:ascii="Times New Roman" w:eastAsia="Times New Roman" w:hAnsi="Times New Roman" w:cs="Times New Roman"/>
          <w:b/>
          <w:bCs/>
          <w:sz w:val="24"/>
          <w:szCs w:val="24"/>
          <w:bdr w:val="single" w:sz="8" w:space="4" w:color="FFFFFF" w:frame="1"/>
          <w:shd w:val="clear" w:color="auto" w:fill="FFFFFF"/>
          <w:lang w:val="en-US" w:eastAsia="ru-RU"/>
        </w:rPr>
        <w:t>:</w:t>
      </w:r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6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</w:hyperlink>
      <w:hyperlink r:id="rId7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hyperlink r:id="rId8" w:history="1"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int-edu</w:t>
        </w:r>
        <w:proofErr w:type="spellEnd"/>
      </w:hyperlink>
      <w:hyperlink r:id="rId9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hyperlink r:id="rId10" w:history="1"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11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strf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material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aspx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?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no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=40548&amp;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CatalogId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=221&amp;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print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=1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12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masters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donntu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ua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/2010/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iem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bulavka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library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translate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13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nauka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vsei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index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php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?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pag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=04201008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14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</w:hyperlink>
      <w:hyperlink r:id="rId15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edugalaxy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intel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index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php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?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automodule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=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blog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&amp;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blogid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=7&amp;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showentry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=1948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16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http://legomet.blogspot.com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17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memoid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node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Istoriya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detskogo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konstruktora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Lego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18" w:anchor="more-5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legomindstorms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/2011/01/09/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creation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history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/#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more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-5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19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int</w:t>
        </w:r>
        <w:proofErr w:type="spellEnd"/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20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</w:hyperlink>
      <w:hyperlink r:id="rId21" w:history="1">
        <w:proofErr w:type="gram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</w:t>
        </w:r>
        <w:proofErr w:type="gramEnd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hyperlink r:id="rId22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robosport</w:t>
        </w:r>
      </w:hyperlink>
      <w:hyperlink r:id="rId23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hyperlink r:id="rId24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25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</w:hyperlink>
      <w:hyperlink r:id="rId26" w:history="1"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myrobot</w:t>
        </w:r>
        <w:proofErr w:type="spellEnd"/>
      </w:hyperlink>
      <w:hyperlink r:id="rId27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hyperlink r:id="rId28" w:history="1"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hyperlink r:id="rId29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hyperlink r:id="rId30" w:history="1"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stepbystep</w:t>
        </w:r>
        <w:proofErr w:type="spellEnd"/>
      </w:hyperlink>
      <w:hyperlink r:id="rId31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32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</w:hyperlink>
      <w:hyperlink r:id="rId33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</w:hyperlink>
      <w:hyperlink r:id="rId34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hyperlink r:id="rId35" w:history="1"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robotis</w:t>
        </w:r>
        <w:proofErr w:type="spellEnd"/>
      </w:hyperlink>
      <w:hyperlink r:id="rId36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hyperlink r:id="rId37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  <w:hyperlink r:id="rId38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hyperlink r:id="rId39" w:history="1"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xe</w:t>
        </w:r>
        <w:proofErr w:type="spellEnd"/>
      </w:hyperlink>
      <w:hyperlink r:id="rId40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hyperlink r:id="rId41" w:history="1">
        <w:proofErr w:type="spellStart"/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bioloid</w:t>
        </w:r>
        <w:proofErr w:type="spellEnd"/>
      </w:hyperlink>
      <w:hyperlink r:id="rId42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43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en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44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http://www.prorobot.ru/lego/dvijenie_po_spiraly.php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45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http://technic.lego.com/en-us/BuildingInstructions/9398%20Group.aspx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46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http://www.nxtprograms.com/robot_arm/steps.html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47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http://www.mos-cons.ru/mod/forum/discuss.php?d=472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48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http://www.isogawastudio.co.jp/legostudio/modelgallery_a.html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49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http://sd2cx1.webring.org/l/rd?ring=robotics;id=2;url=http%3A%2F%2Fwww%2Eandyworld%2Einfo%2Flegolab%2F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50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http://www.int-edu.ru/object.php?m1=3&amp;m2=284&amp;id=1080</w:t>
        </w:r>
      </w:hyperlink>
    </w:p>
    <w:p w:rsidR="008B70ED" w:rsidRPr="0062309D" w:rsidRDefault="00A96E19" w:rsidP="001C239F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  <w:hyperlink r:id="rId51" w:history="1">
        <w:r w:rsidR="008B70ED" w:rsidRPr="00623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http://pacpac.ru/auxpage_activity_booklets/</w:t>
        </w:r>
      </w:hyperlink>
    </w:p>
    <w:p w:rsidR="008B70ED" w:rsidRPr="0062309D" w:rsidRDefault="008B70ED" w:rsidP="001C23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</w:p>
    <w:p w:rsidR="008B70ED" w:rsidRPr="0062309D" w:rsidRDefault="008B70ED" w:rsidP="001C239F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1C239F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24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ED" w:rsidRPr="0062309D" w:rsidRDefault="008B70ED" w:rsidP="008B70ED">
      <w:pPr>
        <w:spacing w:before="100" w:beforeAutospacing="1" w:after="24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05E" w:rsidRPr="0062309D" w:rsidRDefault="00C4405E"/>
    <w:sectPr w:rsidR="00C4405E" w:rsidRPr="0062309D" w:rsidSect="001C23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1DE"/>
    <w:multiLevelType w:val="multilevel"/>
    <w:tmpl w:val="9F6ED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0F4C"/>
    <w:multiLevelType w:val="multilevel"/>
    <w:tmpl w:val="165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86FFF"/>
    <w:multiLevelType w:val="multilevel"/>
    <w:tmpl w:val="93F8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0AD8"/>
    <w:multiLevelType w:val="multilevel"/>
    <w:tmpl w:val="7AFCB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B337B"/>
    <w:multiLevelType w:val="multilevel"/>
    <w:tmpl w:val="74B4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D7A7D"/>
    <w:multiLevelType w:val="multilevel"/>
    <w:tmpl w:val="B45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11377"/>
    <w:multiLevelType w:val="multilevel"/>
    <w:tmpl w:val="F5A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53838"/>
    <w:multiLevelType w:val="multilevel"/>
    <w:tmpl w:val="ECF8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E69E1"/>
    <w:multiLevelType w:val="multilevel"/>
    <w:tmpl w:val="66CC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A1BE9"/>
    <w:multiLevelType w:val="multilevel"/>
    <w:tmpl w:val="E4A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43457"/>
    <w:multiLevelType w:val="multilevel"/>
    <w:tmpl w:val="4D2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F5FDD"/>
    <w:multiLevelType w:val="multilevel"/>
    <w:tmpl w:val="C47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A3EC6"/>
    <w:multiLevelType w:val="multilevel"/>
    <w:tmpl w:val="F914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F02FC"/>
    <w:multiLevelType w:val="multilevel"/>
    <w:tmpl w:val="626C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53025"/>
    <w:multiLevelType w:val="multilevel"/>
    <w:tmpl w:val="5AF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1"/>
    <w:lvlOverride w:ilvl="0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0ED"/>
    <w:rsid w:val="001C239F"/>
    <w:rsid w:val="002762E7"/>
    <w:rsid w:val="0062309D"/>
    <w:rsid w:val="008B70ED"/>
    <w:rsid w:val="00A96E19"/>
    <w:rsid w:val="00C4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F2A6-8720-4FF9-9DD3-AD4A13B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0E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B70ED"/>
    <w:rPr>
      <w:color w:val="800000"/>
      <w:u w:val="single"/>
    </w:rPr>
  </w:style>
  <w:style w:type="character" w:styleId="a5">
    <w:name w:val="Emphasis"/>
    <w:basedOn w:val="a0"/>
    <w:uiPriority w:val="20"/>
    <w:qFormat/>
    <w:rsid w:val="008B70ED"/>
    <w:rPr>
      <w:i/>
      <w:iCs/>
    </w:rPr>
  </w:style>
  <w:style w:type="paragraph" w:styleId="a6">
    <w:name w:val="Normal (Web)"/>
    <w:basedOn w:val="a"/>
    <w:uiPriority w:val="99"/>
    <w:unhideWhenUsed/>
    <w:rsid w:val="008B70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uka.vsei.ru/index.php?pag=04201008" TargetMode="External"/><Relationship Id="rId18" Type="http://schemas.openxmlformats.org/officeDocument/2006/relationships/hyperlink" Target="http://legomindstorms.ru/2011/01/09/creation-history/" TargetMode="External"/><Relationship Id="rId26" Type="http://schemas.openxmlformats.org/officeDocument/2006/relationships/hyperlink" Target="http://myrobot.ru/stepbystep/" TargetMode="External"/><Relationship Id="rId39" Type="http://schemas.openxmlformats.org/officeDocument/2006/relationships/hyperlink" Target="http://www.robotis.com/xe/bioloid_en" TargetMode="External"/><Relationship Id="rId21" Type="http://schemas.openxmlformats.org/officeDocument/2006/relationships/hyperlink" Target="http://robosport.ru/" TargetMode="External"/><Relationship Id="rId34" Type="http://schemas.openxmlformats.org/officeDocument/2006/relationships/hyperlink" Target="http://www.robotis.com/xe/bioloid_en" TargetMode="External"/><Relationship Id="rId42" Type="http://schemas.openxmlformats.org/officeDocument/2006/relationships/hyperlink" Target="http://www.robotis.com/xe/bioloid_en" TargetMode="External"/><Relationship Id="rId47" Type="http://schemas.openxmlformats.org/officeDocument/2006/relationships/hyperlink" Target="http://www.mos-cons.ru/mod/forum/discuss.php?d=472" TargetMode="External"/><Relationship Id="rId50" Type="http://schemas.openxmlformats.org/officeDocument/2006/relationships/hyperlink" Target="http://www.int-edu.ru/object.php?m1=3&amp;m2=284&amp;id=1080" TargetMode="External"/><Relationship Id="rId7" Type="http://schemas.openxmlformats.org/officeDocument/2006/relationships/hyperlink" Target="http://www.int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omet.blogspot.com/" TargetMode="External"/><Relationship Id="rId29" Type="http://schemas.openxmlformats.org/officeDocument/2006/relationships/hyperlink" Target="http://myrobot.ru/stepbystep/" TargetMode="External"/><Relationship Id="rId11" Type="http://schemas.openxmlformats.org/officeDocument/2006/relationships/hyperlink" Target="http://strf.ru/material.aspx?d_no=40548&amp;CatalogId=221&amp;print=1" TargetMode="External"/><Relationship Id="rId24" Type="http://schemas.openxmlformats.org/officeDocument/2006/relationships/hyperlink" Target="http://robosport.ru/" TargetMode="External"/><Relationship Id="rId32" Type="http://schemas.openxmlformats.org/officeDocument/2006/relationships/hyperlink" Target="http://www.robotis.com/xe/bioloid_en" TargetMode="External"/><Relationship Id="rId37" Type="http://schemas.openxmlformats.org/officeDocument/2006/relationships/hyperlink" Target="http://www.robotis.com/xe/bioloid_en" TargetMode="External"/><Relationship Id="rId40" Type="http://schemas.openxmlformats.org/officeDocument/2006/relationships/hyperlink" Target="http://www.robotis.com/xe/bioloid_en" TargetMode="External"/><Relationship Id="rId45" Type="http://schemas.openxmlformats.org/officeDocument/2006/relationships/hyperlink" Target="http://technic.lego.com/en-us/BuildingInstructions/9398%20Group.aspx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int-edu.ru/" TargetMode="External"/><Relationship Id="rId19" Type="http://schemas.openxmlformats.org/officeDocument/2006/relationships/hyperlink" Target="http://www.school.edu.ru/int" TargetMode="External"/><Relationship Id="rId31" Type="http://schemas.openxmlformats.org/officeDocument/2006/relationships/hyperlink" Target="http://myrobot.ru/stepbystep/" TargetMode="External"/><Relationship Id="rId44" Type="http://schemas.openxmlformats.org/officeDocument/2006/relationships/hyperlink" Target="http://www.prorobot.ru/lego/dvijenie_po_spiraly.php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-edu.ru/" TargetMode="External"/><Relationship Id="rId14" Type="http://schemas.openxmlformats.org/officeDocument/2006/relationships/hyperlink" Target="http://edugalaxy.intel.ru/index.php?automodule=blog&amp;blogid=7&amp;showentry=1948" TargetMode="External"/><Relationship Id="rId22" Type="http://schemas.openxmlformats.org/officeDocument/2006/relationships/hyperlink" Target="http://robosport.ru/" TargetMode="External"/><Relationship Id="rId27" Type="http://schemas.openxmlformats.org/officeDocument/2006/relationships/hyperlink" Target="http://myrobot.ru/stepbystep/" TargetMode="External"/><Relationship Id="rId30" Type="http://schemas.openxmlformats.org/officeDocument/2006/relationships/hyperlink" Target="http://myrobot.ru/stepbystep/" TargetMode="External"/><Relationship Id="rId35" Type="http://schemas.openxmlformats.org/officeDocument/2006/relationships/hyperlink" Target="http://www.robotis.com/xe/bioloid_en" TargetMode="External"/><Relationship Id="rId43" Type="http://schemas.openxmlformats.org/officeDocument/2006/relationships/hyperlink" Target="http://www.robotis.com/xe/bioloid_en" TargetMode="External"/><Relationship Id="rId48" Type="http://schemas.openxmlformats.org/officeDocument/2006/relationships/hyperlink" Target="http://www.isogawastudio.co.jp/legostudio/modelgallery_a.html" TargetMode="External"/><Relationship Id="rId8" Type="http://schemas.openxmlformats.org/officeDocument/2006/relationships/hyperlink" Target="http://www.int-edu.ru/" TargetMode="External"/><Relationship Id="rId51" Type="http://schemas.openxmlformats.org/officeDocument/2006/relationships/hyperlink" Target="http://pacpac.ru/auxpage_activity_booklets/" TargetMode="External"/><Relationship Id="rId3" Type="http://schemas.openxmlformats.org/officeDocument/2006/relationships/styles" Target="styles.xml"/><Relationship Id="rId12" Type="http://schemas.openxmlformats.org/officeDocument/2006/relationships/hyperlink" Target="http://masters.donntu.edu.ua/2010/iem/bulavka/library/translate.htm" TargetMode="External"/><Relationship Id="rId17" Type="http://schemas.openxmlformats.org/officeDocument/2006/relationships/hyperlink" Target="http://www.memoid.ru/node/Istoriya_detskogo_konstruktora_Lego" TargetMode="External"/><Relationship Id="rId25" Type="http://schemas.openxmlformats.org/officeDocument/2006/relationships/hyperlink" Target="http://myrobot.ru/stepbystep/" TargetMode="External"/><Relationship Id="rId33" Type="http://schemas.openxmlformats.org/officeDocument/2006/relationships/hyperlink" Target="http://www.robotis.com/xe/bioloid_en" TargetMode="External"/><Relationship Id="rId38" Type="http://schemas.openxmlformats.org/officeDocument/2006/relationships/hyperlink" Target="http://www.robotis.com/xe/bioloid_en" TargetMode="External"/><Relationship Id="rId46" Type="http://schemas.openxmlformats.org/officeDocument/2006/relationships/hyperlink" Target="http://www.nxtprograms.com/robot_arm/steps.html" TargetMode="External"/><Relationship Id="rId20" Type="http://schemas.openxmlformats.org/officeDocument/2006/relationships/hyperlink" Target="http://robosport.ru/" TargetMode="External"/><Relationship Id="rId41" Type="http://schemas.openxmlformats.org/officeDocument/2006/relationships/hyperlink" Target="http://www.robotis.com/xe/bioloid_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t-edu.ru/" TargetMode="External"/><Relationship Id="rId15" Type="http://schemas.openxmlformats.org/officeDocument/2006/relationships/hyperlink" Target="http://edugalaxy.intel.ru/index.php?automodule=blog&amp;blogid=7&amp;showentry=1948" TargetMode="External"/><Relationship Id="rId23" Type="http://schemas.openxmlformats.org/officeDocument/2006/relationships/hyperlink" Target="http://robosport.ru/" TargetMode="External"/><Relationship Id="rId28" Type="http://schemas.openxmlformats.org/officeDocument/2006/relationships/hyperlink" Target="http://myrobot.ru/stepbystep/" TargetMode="External"/><Relationship Id="rId36" Type="http://schemas.openxmlformats.org/officeDocument/2006/relationships/hyperlink" Target="http://www.robotis.com/xe/bioloid_en" TargetMode="External"/><Relationship Id="rId49" Type="http://schemas.openxmlformats.org/officeDocument/2006/relationships/hyperlink" Target="http://sd2cx1.webring.org/l/rd?ring=robotics;id=2;url=http%3A%2F%2Fwww%2Eandyworld%2Einfo%2Flegolab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9994-7D95-48D3-80C6-3AD7FF6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6</cp:revision>
  <dcterms:created xsi:type="dcterms:W3CDTF">2015-01-27T19:14:00Z</dcterms:created>
  <dcterms:modified xsi:type="dcterms:W3CDTF">2022-11-01T22:58:00Z</dcterms:modified>
</cp:coreProperties>
</file>